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AB4C" w14:textId="77777777" w:rsidR="00690775" w:rsidRDefault="00690775" w:rsidP="00EF0974">
      <w:pPr>
        <w:pStyle w:val="NormalWeb"/>
        <w:spacing w:after="0" w:afterAutospacing="0"/>
        <w:jc w:val="center"/>
        <w:rPr>
          <w:b/>
          <w:bCs/>
          <w:color w:val="000000"/>
          <w:u w:val="single"/>
        </w:rPr>
      </w:pPr>
    </w:p>
    <w:p w14:paraId="14EE8059" w14:textId="77777777" w:rsidR="00A723AF" w:rsidRDefault="00A723AF" w:rsidP="00A723AF">
      <w:pPr>
        <w:pStyle w:val="NormalWeb"/>
        <w:spacing w:after="0" w:afterAutospacing="0"/>
        <w:jc w:val="center"/>
        <w:rPr>
          <w:b/>
          <w:bCs/>
          <w:color w:val="000000"/>
          <w:u w:val="single"/>
        </w:rPr>
      </w:pPr>
    </w:p>
    <w:p w14:paraId="0A7B3CE5" w14:textId="353387D3" w:rsidR="00EF0974" w:rsidRDefault="00EF0974" w:rsidP="00A723AF">
      <w:pPr>
        <w:pStyle w:val="NormalWeb"/>
        <w:spacing w:before="0" w:beforeAutospacing="0" w:after="0" w:afterAutospacing="0"/>
        <w:jc w:val="center"/>
        <w:rPr>
          <w:b/>
          <w:bCs/>
          <w:color w:val="000000"/>
          <w:u w:val="single"/>
        </w:rPr>
      </w:pPr>
      <w:r w:rsidRPr="007232D3">
        <w:rPr>
          <w:b/>
          <w:bCs/>
          <w:color w:val="000000"/>
          <w:u w:val="single"/>
        </w:rPr>
        <w:t>Soccer Academy 202</w:t>
      </w:r>
      <w:r w:rsidR="007232D3" w:rsidRPr="007232D3">
        <w:rPr>
          <w:b/>
          <w:bCs/>
          <w:color w:val="000000"/>
          <w:u w:val="single"/>
        </w:rPr>
        <w:t>2</w:t>
      </w:r>
      <w:r w:rsidRPr="007232D3">
        <w:rPr>
          <w:b/>
          <w:bCs/>
          <w:color w:val="000000"/>
          <w:u w:val="single"/>
        </w:rPr>
        <w:t xml:space="preserve">/23 Application </w:t>
      </w:r>
      <w:r w:rsidR="007232D3" w:rsidRPr="007232D3">
        <w:rPr>
          <w:b/>
          <w:bCs/>
          <w:color w:val="000000"/>
          <w:u w:val="single"/>
        </w:rPr>
        <w:t>Letter</w:t>
      </w:r>
    </w:p>
    <w:p w14:paraId="6E91EED6" w14:textId="77777777" w:rsidR="00A723AF" w:rsidRPr="007232D3" w:rsidRDefault="00A723AF" w:rsidP="00A723AF">
      <w:pPr>
        <w:pStyle w:val="NormalWeb"/>
        <w:spacing w:before="0" w:beforeAutospacing="0" w:after="0" w:afterAutospacing="0"/>
        <w:rPr>
          <w:b/>
          <w:bCs/>
          <w:color w:val="000000"/>
          <w:u w:val="single"/>
        </w:rPr>
      </w:pPr>
    </w:p>
    <w:p w14:paraId="1FD9778C" w14:textId="726304F3" w:rsidR="00C96C80" w:rsidRDefault="00C96C80" w:rsidP="0023307E">
      <w:pPr>
        <w:pStyle w:val="NormalWeb"/>
        <w:spacing w:before="0" w:beforeAutospacing="0" w:after="0" w:afterAutospacing="0"/>
        <w:rPr>
          <w:color w:val="000000"/>
          <w:sz w:val="20"/>
          <w:szCs w:val="20"/>
        </w:rPr>
      </w:pPr>
      <w:r w:rsidRPr="0023307E">
        <w:rPr>
          <w:color w:val="000000"/>
          <w:sz w:val="20"/>
          <w:szCs w:val="20"/>
        </w:rPr>
        <w:t>Dear Parents or Guardians,</w:t>
      </w:r>
    </w:p>
    <w:p w14:paraId="5BC1DAF5" w14:textId="77777777" w:rsidR="0023307E" w:rsidRPr="0023307E" w:rsidRDefault="0023307E" w:rsidP="0023307E">
      <w:pPr>
        <w:pStyle w:val="NormalWeb"/>
        <w:spacing w:before="0" w:beforeAutospacing="0" w:after="0" w:afterAutospacing="0"/>
        <w:rPr>
          <w:color w:val="000000"/>
          <w:sz w:val="20"/>
          <w:szCs w:val="20"/>
        </w:rPr>
      </w:pPr>
    </w:p>
    <w:p w14:paraId="74CBFB04" w14:textId="73118C06" w:rsidR="00C96C80" w:rsidRPr="0023307E" w:rsidRDefault="00C96C80" w:rsidP="0023307E">
      <w:pPr>
        <w:pStyle w:val="NormalWeb"/>
        <w:spacing w:before="0" w:beforeAutospacing="0" w:after="0" w:afterAutospacing="0"/>
        <w:rPr>
          <w:color w:val="000000"/>
          <w:sz w:val="20"/>
          <w:szCs w:val="20"/>
        </w:rPr>
      </w:pPr>
      <w:r w:rsidRPr="0023307E">
        <w:rPr>
          <w:color w:val="000000"/>
          <w:sz w:val="20"/>
          <w:szCs w:val="20"/>
        </w:rPr>
        <w:t xml:space="preserve">The Soccer Academy program at Abbotsford Senior Secondary </w:t>
      </w:r>
      <w:r w:rsidR="008C607D" w:rsidRPr="0023307E">
        <w:rPr>
          <w:color w:val="000000"/>
          <w:sz w:val="20"/>
          <w:szCs w:val="20"/>
        </w:rPr>
        <w:t>S</w:t>
      </w:r>
      <w:r w:rsidRPr="0023307E">
        <w:rPr>
          <w:color w:val="000000"/>
          <w:sz w:val="20"/>
          <w:szCs w:val="20"/>
        </w:rPr>
        <w:t>chool</w:t>
      </w:r>
      <w:r w:rsidR="001E3421">
        <w:rPr>
          <w:color w:val="000000"/>
          <w:sz w:val="20"/>
          <w:szCs w:val="20"/>
        </w:rPr>
        <w:t xml:space="preserve"> </w:t>
      </w:r>
      <w:r w:rsidRPr="0023307E">
        <w:rPr>
          <w:color w:val="000000"/>
          <w:sz w:val="20"/>
          <w:szCs w:val="20"/>
        </w:rPr>
        <w:t xml:space="preserve">is a paid program offered to students who have a passion for soccer. The </w:t>
      </w:r>
      <w:r w:rsidR="001E3421">
        <w:rPr>
          <w:color w:val="000000"/>
          <w:sz w:val="20"/>
          <w:szCs w:val="20"/>
        </w:rPr>
        <w:t>S</w:t>
      </w:r>
      <w:r w:rsidRPr="0023307E">
        <w:rPr>
          <w:color w:val="000000"/>
          <w:sz w:val="20"/>
          <w:szCs w:val="20"/>
        </w:rPr>
        <w:t xml:space="preserve">occer </w:t>
      </w:r>
      <w:r w:rsidR="001E3421">
        <w:rPr>
          <w:color w:val="000000"/>
          <w:sz w:val="20"/>
          <w:szCs w:val="20"/>
        </w:rPr>
        <w:t>A</w:t>
      </w:r>
      <w:r w:rsidRPr="0023307E">
        <w:rPr>
          <w:color w:val="000000"/>
          <w:sz w:val="20"/>
          <w:szCs w:val="20"/>
        </w:rPr>
        <w:t>cademy is suitable for students of all levels of soccer with an introductory</w:t>
      </w:r>
      <w:r w:rsidR="001E3421">
        <w:rPr>
          <w:color w:val="000000"/>
          <w:sz w:val="20"/>
          <w:szCs w:val="20"/>
        </w:rPr>
        <w:t xml:space="preserve"> </w:t>
      </w:r>
      <w:r w:rsidRPr="0023307E">
        <w:rPr>
          <w:color w:val="000000"/>
          <w:sz w:val="20"/>
          <w:szCs w:val="20"/>
        </w:rPr>
        <w:t>intermediate</w:t>
      </w:r>
      <w:r w:rsidR="001E3421">
        <w:rPr>
          <w:color w:val="000000"/>
          <w:sz w:val="20"/>
          <w:szCs w:val="20"/>
        </w:rPr>
        <w:t xml:space="preserve"> and </w:t>
      </w:r>
      <w:r w:rsidRPr="0023307E">
        <w:rPr>
          <w:color w:val="000000"/>
          <w:sz w:val="20"/>
          <w:szCs w:val="20"/>
        </w:rPr>
        <w:t xml:space="preserve">an </w:t>
      </w:r>
      <w:r w:rsidR="00824D9B" w:rsidRPr="0023307E">
        <w:rPr>
          <w:color w:val="000000"/>
          <w:sz w:val="20"/>
          <w:szCs w:val="20"/>
        </w:rPr>
        <w:t>advanced level</w:t>
      </w:r>
      <w:r w:rsidRPr="0023307E">
        <w:rPr>
          <w:color w:val="000000"/>
          <w:sz w:val="20"/>
          <w:szCs w:val="20"/>
        </w:rPr>
        <w:t>. The Soccer Academy will allow all students to improve their soccer skills and game play. Students will be grouped according to their skill level as opposed to grade level. The Soccer Academy has been fortunate to hire the services of three highly respected soccer coaches</w:t>
      </w:r>
      <w:r w:rsidR="00824D9B">
        <w:rPr>
          <w:color w:val="000000"/>
          <w:sz w:val="20"/>
          <w:szCs w:val="20"/>
        </w:rPr>
        <w:t xml:space="preserve"> who </w:t>
      </w:r>
      <w:r w:rsidR="00824D9B" w:rsidRPr="0023307E">
        <w:rPr>
          <w:color w:val="000000"/>
          <w:sz w:val="20"/>
          <w:szCs w:val="20"/>
        </w:rPr>
        <w:t>will be providing the instruction for soccer classes</w:t>
      </w:r>
      <w:r w:rsidRPr="0023307E">
        <w:rPr>
          <w:color w:val="000000"/>
          <w:sz w:val="20"/>
          <w:szCs w:val="20"/>
        </w:rPr>
        <w:t xml:space="preserve">. Rob Giesbrecht, coach of the women’s soccer team at Trinity Western University and HPL team, Mike Shearon, the head coach of the men’s soccer team at Trinity Western University, and Allan Alderson, former professional </w:t>
      </w:r>
      <w:proofErr w:type="gramStart"/>
      <w:r w:rsidRPr="0023307E">
        <w:rPr>
          <w:color w:val="000000"/>
          <w:sz w:val="20"/>
          <w:szCs w:val="20"/>
        </w:rPr>
        <w:t>player</w:t>
      </w:r>
      <w:proofErr w:type="gramEnd"/>
      <w:r w:rsidRPr="0023307E">
        <w:rPr>
          <w:color w:val="000000"/>
          <w:sz w:val="20"/>
          <w:szCs w:val="20"/>
        </w:rPr>
        <w:t xml:space="preserve"> and coach</w:t>
      </w:r>
      <w:r w:rsidR="00824D9B">
        <w:rPr>
          <w:color w:val="000000"/>
          <w:sz w:val="20"/>
          <w:szCs w:val="20"/>
        </w:rPr>
        <w:t xml:space="preserve">. </w:t>
      </w:r>
      <w:r w:rsidRPr="0023307E">
        <w:rPr>
          <w:color w:val="000000"/>
          <w:sz w:val="20"/>
          <w:szCs w:val="20"/>
        </w:rPr>
        <w:t xml:space="preserve">Brent Ciochetti and Prentice Lenz are the teachers of the </w:t>
      </w:r>
      <w:r w:rsidR="00446669">
        <w:rPr>
          <w:color w:val="000000"/>
          <w:sz w:val="20"/>
          <w:szCs w:val="20"/>
        </w:rPr>
        <w:t>soccer academy</w:t>
      </w:r>
      <w:r w:rsidRPr="0023307E">
        <w:rPr>
          <w:color w:val="000000"/>
          <w:sz w:val="20"/>
          <w:szCs w:val="20"/>
        </w:rPr>
        <w:t xml:space="preserve"> and will be </w:t>
      </w:r>
      <w:r w:rsidR="00446669">
        <w:rPr>
          <w:color w:val="000000"/>
          <w:sz w:val="20"/>
          <w:szCs w:val="20"/>
        </w:rPr>
        <w:t>providing</w:t>
      </w:r>
      <w:r w:rsidRPr="0023307E">
        <w:rPr>
          <w:color w:val="000000"/>
          <w:sz w:val="20"/>
          <w:szCs w:val="20"/>
        </w:rPr>
        <w:t xml:space="preserve"> instruc</w:t>
      </w:r>
      <w:r w:rsidR="00446669">
        <w:rPr>
          <w:color w:val="000000"/>
          <w:sz w:val="20"/>
          <w:szCs w:val="20"/>
        </w:rPr>
        <w:t>tion</w:t>
      </w:r>
      <w:r w:rsidRPr="0023307E">
        <w:rPr>
          <w:color w:val="000000"/>
          <w:sz w:val="20"/>
          <w:szCs w:val="20"/>
        </w:rPr>
        <w:t xml:space="preserve"> for the </w:t>
      </w:r>
      <w:r w:rsidR="00446669">
        <w:rPr>
          <w:color w:val="000000"/>
          <w:sz w:val="20"/>
          <w:szCs w:val="20"/>
        </w:rPr>
        <w:t xml:space="preserve">Physical Education portion of the soccer academy </w:t>
      </w:r>
      <w:r w:rsidRPr="0023307E">
        <w:rPr>
          <w:color w:val="000000"/>
          <w:sz w:val="20"/>
          <w:szCs w:val="20"/>
        </w:rPr>
        <w:t>classes</w:t>
      </w:r>
      <w:r w:rsidR="00446669">
        <w:rPr>
          <w:color w:val="000000"/>
          <w:sz w:val="20"/>
          <w:szCs w:val="20"/>
        </w:rPr>
        <w:t xml:space="preserve">. </w:t>
      </w:r>
    </w:p>
    <w:p w14:paraId="28249997" w14:textId="77777777" w:rsidR="0023307E" w:rsidRDefault="0023307E" w:rsidP="0023307E">
      <w:pPr>
        <w:pStyle w:val="NormalWeb"/>
        <w:spacing w:before="0" w:beforeAutospacing="0" w:after="0" w:afterAutospacing="0"/>
        <w:rPr>
          <w:color w:val="000000"/>
          <w:sz w:val="20"/>
          <w:szCs w:val="20"/>
        </w:rPr>
      </w:pPr>
    </w:p>
    <w:p w14:paraId="5069BB64" w14:textId="5C5CB380" w:rsidR="00C96C80" w:rsidRPr="0023307E" w:rsidRDefault="00C96C80" w:rsidP="0023307E">
      <w:pPr>
        <w:pStyle w:val="NormalWeb"/>
        <w:spacing w:before="0" w:beforeAutospacing="0" w:after="0" w:afterAutospacing="0"/>
        <w:rPr>
          <w:color w:val="000000"/>
          <w:sz w:val="20"/>
          <w:szCs w:val="20"/>
        </w:rPr>
      </w:pPr>
      <w:r w:rsidRPr="0023307E">
        <w:rPr>
          <w:color w:val="000000"/>
          <w:sz w:val="20"/>
          <w:szCs w:val="20"/>
        </w:rPr>
        <w:t xml:space="preserve">The Soccer Academy will receive instruction from our three hired coaches twice a week, </w:t>
      </w:r>
      <w:proofErr w:type="gramStart"/>
      <w:r w:rsidRPr="0023307E">
        <w:rPr>
          <w:color w:val="000000"/>
          <w:sz w:val="20"/>
          <w:szCs w:val="20"/>
        </w:rPr>
        <w:t>Tuesdays</w:t>
      </w:r>
      <w:proofErr w:type="gramEnd"/>
      <w:r w:rsidRPr="0023307E">
        <w:rPr>
          <w:color w:val="000000"/>
          <w:sz w:val="20"/>
          <w:szCs w:val="20"/>
        </w:rPr>
        <w:t xml:space="preserve"> and Thursdays, from September through June, to help develop students’ skills and knowledge in the game of soccer. The remainder of the classes on Mondays, </w:t>
      </w:r>
      <w:proofErr w:type="gramStart"/>
      <w:r w:rsidRPr="0023307E">
        <w:rPr>
          <w:color w:val="000000"/>
          <w:sz w:val="20"/>
          <w:szCs w:val="20"/>
        </w:rPr>
        <w:t>Wednesdays</w:t>
      </w:r>
      <w:proofErr w:type="gramEnd"/>
      <w:r w:rsidRPr="0023307E">
        <w:rPr>
          <w:color w:val="000000"/>
          <w:sz w:val="20"/>
          <w:szCs w:val="20"/>
        </w:rPr>
        <w:t xml:space="preserve"> and Fridays, will be used to cover the Strength and Conditioning portion of the academy as well as PE learning outcomes. At the end of the school year, students will receive credit for two classes, provided they have met the learning outcomes: one course credit for Physical Education 9,10,11, or 12 and one course credit for Strength and Conditioning 9, 10, 11, or 12.</w:t>
      </w:r>
    </w:p>
    <w:p w14:paraId="6776E3C5" w14:textId="77777777" w:rsidR="0023307E" w:rsidRDefault="0023307E" w:rsidP="0023307E">
      <w:pPr>
        <w:pStyle w:val="NormalWeb"/>
        <w:spacing w:before="0" w:beforeAutospacing="0" w:after="0" w:afterAutospacing="0"/>
        <w:rPr>
          <w:color w:val="000000"/>
          <w:sz w:val="20"/>
          <w:szCs w:val="20"/>
        </w:rPr>
      </w:pPr>
    </w:p>
    <w:p w14:paraId="0346DDBF" w14:textId="5790350C" w:rsidR="00C96C80" w:rsidRPr="0023307E" w:rsidRDefault="00C96C80" w:rsidP="0023307E">
      <w:pPr>
        <w:pStyle w:val="NormalWeb"/>
        <w:spacing w:before="0" w:beforeAutospacing="0" w:after="0" w:afterAutospacing="0"/>
        <w:rPr>
          <w:color w:val="000000"/>
          <w:sz w:val="20"/>
          <w:szCs w:val="20"/>
        </w:rPr>
      </w:pPr>
      <w:r w:rsidRPr="0023307E">
        <w:rPr>
          <w:color w:val="000000"/>
          <w:sz w:val="20"/>
          <w:szCs w:val="20"/>
        </w:rPr>
        <w:t xml:space="preserve">The Abbotsford Senior Soccer academy can develop skills and knowledge for all levels of soccer players who enjoy the game. In addition to the soccer instruction, all students will receive a soccer ball, pinnie, shorts, shirt, and a hoodie for their soccer kit. We have provided a ball and pinnies to accommodate </w:t>
      </w:r>
      <w:r w:rsidR="007669A7">
        <w:rPr>
          <w:color w:val="000000"/>
          <w:sz w:val="20"/>
          <w:szCs w:val="20"/>
        </w:rPr>
        <w:t xml:space="preserve">the </w:t>
      </w:r>
      <w:r w:rsidRPr="0023307E">
        <w:rPr>
          <w:color w:val="000000"/>
          <w:sz w:val="20"/>
          <w:szCs w:val="20"/>
        </w:rPr>
        <w:t>new Covid guidelines. All out of Catchment or Out of District applicants must complete the cross boundary or out of district form and check off Soccer Academy.</w:t>
      </w:r>
    </w:p>
    <w:p w14:paraId="279D6B00" w14:textId="77777777" w:rsidR="0023307E" w:rsidRDefault="0023307E" w:rsidP="0023307E">
      <w:pPr>
        <w:pStyle w:val="NormalWeb"/>
        <w:spacing w:before="0" w:beforeAutospacing="0" w:after="0" w:afterAutospacing="0"/>
        <w:rPr>
          <w:color w:val="000000"/>
          <w:sz w:val="20"/>
          <w:szCs w:val="20"/>
        </w:rPr>
      </w:pPr>
    </w:p>
    <w:p w14:paraId="6442C6C6" w14:textId="0B3C5B90" w:rsidR="00C96C80" w:rsidRDefault="00C96C80" w:rsidP="00D73381">
      <w:pPr>
        <w:pStyle w:val="NormalWeb"/>
        <w:spacing w:before="0" w:beforeAutospacing="0" w:after="0" w:afterAutospacing="0"/>
        <w:rPr>
          <w:color w:val="000000"/>
          <w:sz w:val="20"/>
          <w:szCs w:val="20"/>
        </w:rPr>
      </w:pPr>
      <w:r w:rsidRPr="0023307E">
        <w:rPr>
          <w:color w:val="000000"/>
          <w:sz w:val="20"/>
          <w:szCs w:val="20"/>
        </w:rPr>
        <w:t xml:space="preserve">The </w:t>
      </w:r>
      <w:r w:rsidR="0060741F">
        <w:rPr>
          <w:color w:val="000000"/>
          <w:sz w:val="20"/>
          <w:szCs w:val="20"/>
        </w:rPr>
        <w:t>fees</w:t>
      </w:r>
      <w:r w:rsidRPr="0023307E">
        <w:rPr>
          <w:color w:val="000000"/>
          <w:sz w:val="20"/>
          <w:szCs w:val="20"/>
        </w:rPr>
        <w:t xml:space="preserve"> for the Soccer Academy </w:t>
      </w:r>
      <w:r w:rsidR="0060741F">
        <w:rPr>
          <w:color w:val="000000"/>
          <w:sz w:val="20"/>
          <w:szCs w:val="20"/>
        </w:rPr>
        <w:t>are</w:t>
      </w:r>
      <w:r w:rsidRPr="0023307E">
        <w:rPr>
          <w:color w:val="000000"/>
          <w:sz w:val="20"/>
          <w:szCs w:val="20"/>
        </w:rPr>
        <w:t xml:space="preserve"> $750 for the year</w:t>
      </w:r>
      <w:r w:rsidR="0060741F">
        <w:rPr>
          <w:color w:val="000000"/>
          <w:sz w:val="20"/>
          <w:szCs w:val="20"/>
        </w:rPr>
        <w:t>. Th</w:t>
      </w:r>
      <w:r w:rsidR="00DC25EA">
        <w:rPr>
          <w:color w:val="000000"/>
          <w:sz w:val="20"/>
          <w:szCs w:val="20"/>
        </w:rPr>
        <w:t>ese fees</w:t>
      </w:r>
      <w:r w:rsidR="0060741F">
        <w:rPr>
          <w:color w:val="000000"/>
          <w:sz w:val="20"/>
          <w:szCs w:val="20"/>
        </w:rPr>
        <w:t xml:space="preserve"> </w:t>
      </w:r>
      <w:r w:rsidR="00DC25EA">
        <w:rPr>
          <w:color w:val="000000"/>
          <w:sz w:val="20"/>
          <w:szCs w:val="20"/>
        </w:rPr>
        <w:t xml:space="preserve">cover </w:t>
      </w:r>
      <w:r w:rsidR="0060741F">
        <w:rPr>
          <w:color w:val="000000"/>
          <w:sz w:val="20"/>
          <w:szCs w:val="20"/>
        </w:rPr>
        <w:t xml:space="preserve">the </w:t>
      </w:r>
      <w:r w:rsidR="00DC25EA">
        <w:rPr>
          <w:color w:val="000000"/>
          <w:sz w:val="20"/>
          <w:szCs w:val="20"/>
        </w:rPr>
        <w:t xml:space="preserve">costs for the </w:t>
      </w:r>
      <w:r w:rsidR="0060741F">
        <w:rPr>
          <w:color w:val="000000"/>
          <w:sz w:val="20"/>
          <w:szCs w:val="20"/>
        </w:rPr>
        <w:t>soccer kit, soccer instructor</w:t>
      </w:r>
      <w:r w:rsidR="004A18DA">
        <w:rPr>
          <w:color w:val="000000"/>
          <w:sz w:val="20"/>
          <w:szCs w:val="20"/>
        </w:rPr>
        <w:t>s</w:t>
      </w:r>
      <w:r w:rsidR="0060741F">
        <w:rPr>
          <w:color w:val="000000"/>
          <w:sz w:val="20"/>
          <w:szCs w:val="20"/>
        </w:rPr>
        <w:t xml:space="preserve"> and equipment. </w:t>
      </w:r>
      <w:r w:rsidR="00DC25EA">
        <w:rPr>
          <w:color w:val="000000"/>
          <w:sz w:val="20"/>
          <w:szCs w:val="20"/>
        </w:rPr>
        <w:t>Once accepted into the academy</w:t>
      </w:r>
      <w:r w:rsidR="004A18DA">
        <w:rPr>
          <w:color w:val="000000"/>
          <w:sz w:val="20"/>
          <w:szCs w:val="20"/>
        </w:rPr>
        <w:t>, a non-refundable deposit of $150 will be charged and is required by June 3</w:t>
      </w:r>
      <w:r w:rsidR="004A18DA" w:rsidRPr="004A18DA">
        <w:rPr>
          <w:color w:val="000000"/>
          <w:sz w:val="20"/>
          <w:szCs w:val="20"/>
          <w:vertAlign w:val="superscript"/>
        </w:rPr>
        <w:t>rd</w:t>
      </w:r>
      <w:r w:rsidR="004A18DA">
        <w:rPr>
          <w:color w:val="000000"/>
          <w:sz w:val="20"/>
          <w:szCs w:val="20"/>
        </w:rPr>
        <w:t>,</w:t>
      </w:r>
      <w:r w:rsidRPr="0023307E">
        <w:rPr>
          <w:color w:val="000000"/>
          <w:sz w:val="20"/>
          <w:szCs w:val="20"/>
        </w:rPr>
        <w:t xml:space="preserve"> </w:t>
      </w:r>
      <w:r w:rsidR="004A18DA">
        <w:rPr>
          <w:color w:val="000000"/>
          <w:sz w:val="20"/>
          <w:szCs w:val="20"/>
        </w:rPr>
        <w:t>2022.</w:t>
      </w:r>
      <w:r w:rsidRPr="0023307E">
        <w:rPr>
          <w:color w:val="000000"/>
          <w:sz w:val="20"/>
          <w:szCs w:val="20"/>
        </w:rPr>
        <w:t xml:space="preserve"> </w:t>
      </w:r>
      <w:r w:rsidR="004A18DA">
        <w:rPr>
          <w:color w:val="000000"/>
          <w:sz w:val="20"/>
          <w:szCs w:val="20"/>
        </w:rPr>
        <w:t>The p</w:t>
      </w:r>
      <w:r w:rsidRPr="0023307E">
        <w:rPr>
          <w:color w:val="000000"/>
          <w:sz w:val="20"/>
          <w:szCs w:val="20"/>
        </w:rPr>
        <w:t>ayment</w:t>
      </w:r>
      <w:r w:rsidR="00A2593B">
        <w:rPr>
          <w:color w:val="000000"/>
          <w:sz w:val="20"/>
          <w:szCs w:val="20"/>
        </w:rPr>
        <w:t xml:space="preserve"> </w:t>
      </w:r>
      <w:r w:rsidR="004A18DA">
        <w:rPr>
          <w:color w:val="000000"/>
          <w:sz w:val="20"/>
          <w:szCs w:val="20"/>
        </w:rPr>
        <w:t>authorization confirmation form is also required by June 3</w:t>
      </w:r>
      <w:r w:rsidR="004A18DA" w:rsidRPr="004A18DA">
        <w:rPr>
          <w:color w:val="000000"/>
          <w:sz w:val="20"/>
          <w:szCs w:val="20"/>
          <w:vertAlign w:val="superscript"/>
        </w:rPr>
        <w:t>rd</w:t>
      </w:r>
      <w:r w:rsidR="004A18DA">
        <w:rPr>
          <w:color w:val="000000"/>
          <w:sz w:val="20"/>
          <w:szCs w:val="20"/>
        </w:rPr>
        <w:t xml:space="preserve">, </w:t>
      </w:r>
      <w:proofErr w:type="gramStart"/>
      <w:r w:rsidR="004A18DA">
        <w:rPr>
          <w:color w:val="000000"/>
          <w:sz w:val="20"/>
          <w:szCs w:val="20"/>
        </w:rPr>
        <w:t>2022</w:t>
      </w:r>
      <w:proofErr w:type="gramEnd"/>
      <w:r w:rsidR="004A18DA">
        <w:rPr>
          <w:color w:val="000000"/>
          <w:sz w:val="20"/>
          <w:szCs w:val="20"/>
        </w:rPr>
        <w:t xml:space="preserve"> indicating </w:t>
      </w:r>
      <w:r w:rsidR="00FC6504">
        <w:rPr>
          <w:color w:val="000000"/>
          <w:sz w:val="20"/>
          <w:szCs w:val="20"/>
        </w:rPr>
        <w:t xml:space="preserve">payment will be in full or two installments </w:t>
      </w:r>
      <w:r w:rsidRPr="0023307E">
        <w:rPr>
          <w:color w:val="000000"/>
          <w:sz w:val="20"/>
          <w:szCs w:val="20"/>
        </w:rPr>
        <w:t>to hold a spot in the academy.</w:t>
      </w:r>
      <w:r w:rsidR="00FC6504">
        <w:rPr>
          <w:color w:val="000000"/>
          <w:sz w:val="20"/>
          <w:szCs w:val="20"/>
        </w:rPr>
        <w:t xml:space="preserve"> Please refer to the payment form for further information. </w:t>
      </w:r>
    </w:p>
    <w:p w14:paraId="7895B084" w14:textId="5FC493C9" w:rsidR="0023307E" w:rsidRDefault="0023307E" w:rsidP="00A723AF">
      <w:pPr>
        <w:pStyle w:val="NormalWeb"/>
        <w:spacing w:after="0" w:afterAutospacing="0"/>
        <w:rPr>
          <w:color w:val="000000"/>
          <w:sz w:val="20"/>
          <w:szCs w:val="20"/>
        </w:rPr>
      </w:pPr>
      <w:r>
        <w:rPr>
          <w:color w:val="000000"/>
          <w:sz w:val="20"/>
          <w:szCs w:val="20"/>
        </w:rPr>
        <w:t>Reminder:</w:t>
      </w:r>
    </w:p>
    <w:p w14:paraId="1111FCAE" w14:textId="77777777" w:rsidR="00695D6A" w:rsidRDefault="0023307E" w:rsidP="0023307E">
      <w:pPr>
        <w:pStyle w:val="NormalWeb"/>
        <w:numPr>
          <w:ilvl w:val="0"/>
          <w:numId w:val="2"/>
        </w:numPr>
        <w:spacing w:before="0" w:beforeAutospacing="0" w:after="0" w:afterAutospacing="0"/>
        <w:rPr>
          <w:color w:val="000000"/>
          <w:sz w:val="20"/>
          <w:szCs w:val="20"/>
        </w:rPr>
      </w:pPr>
      <w:r>
        <w:rPr>
          <w:color w:val="000000"/>
          <w:sz w:val="20"/>
          <w:szCs w:val="20"/>
        </w:rPr>
        <w:t xml:space="preserve">An application must be submitted for every student (New and </w:t>
      </w:r>
      <w:r w:rsidR="00695D6A">
        <w:rPr>
          <w:color w:val="000000"/>
          <w:sz w:val="20"/>
          <w:szCs w:val="20"/>
        </w:rPr>
        <w:t>renewal).</w:t>
      </w:r>
    </w:p>
    <w:p w14:paraId="43581E83" w14:textId="77777777" w:rsidR="00695D6A" w:rsidRDefault="00695D6A" w:rsidP="0023307E">
      <w:pPr>
        <w:pStyle w:val="NormalWeb"/>
        <w:numPr>
          <w:ilvl w:val="0"/>
          <w:numId w:val="2"/>
        </w:numPr>
        <w:spacing w:before="0" w:beforeAutospacing="0" w:after="0" w:afterAutospacing="0"/>
        <w:rPr>
          <w:color w:val="000000"/>
          <w:sz w:val="20"/>
          <w:szCs w:val="20"/>
        </w:rPr>
      </w:pPr>
      <w:r>
        <w:rPr>
          <w:color w:val="000000"/>
          <w:sz w:val="20"/>
          <w:szCs w:val="20"/>
        </w:rPr>
        <w:t>Every application must have a parent signature. (New and renewal).</w:t>
      </w:r>
    </w:p>
    <w:p w14:paraId="10851FD8" w14:textId="77777777" w:rsidR="00695D6A" w:rsidRDefault="00695D6A" w:rsidP="0023307E">
      <w:pPr>
        <w:pStyle w:val="NormalWeb"/>
        <w:numPr>
          <w:ilvl w:val="0"/>
          <w:numId w:val="2"/>
        </w:numPr>
        <w:spacing w:before="0" w:beforeAutospacing="0" w:after="0" w:afterAutospacing="0"/>
        <w:rPr>
          <w:color w:val="000000"/>
          <w:sz w:val="20"/>
          <w:szCs w:val="20"/>
        </w:rPr>
      </w:pPr>
      <w:r>
        <w:rPr>
          <w:color w:val="000000"/>
          <w:sz w:val="20"/>
          <w:szCs w:val="20"/>
        </w:rPr>
        <w:t>Every application must be handed in and time stamped by the records clerk (Mrs. Glen).</w:t>
      </w:r>
    </w:p>
    <w:p w14:paraId="73DBE112" w14:textId="77777777" w:rsidR="007669A7" w:rsidRDefault="00695D6A" w:rsidP="0023307E">
      <w:pPr>
        <w:pStyle w:val="NormalWeb"/>
        <w:numPr>
          <w:ilvl w:val="0"/>
          <w:numId w:val="2"/>
        </w:numPr>
        <w:spacing w:before="0" w:beforeAutospacing="0" w:after="0" w:afterAutospacing="0"/>
        <w:rPr>
          <w:color w:val="000000"/>
          <w:sz w:val="20"/>
          <w:szCs w:val="20"/>
        </w:rPr>
      </w:pPr>
      <w:r>
        <w:rPr>
          <w:color w:val="000000"/>
          <w:sz w:val="20"/>
          <w:szCs w:val="20"/>
        </w:rPr>
        <w:t>Important dates:</w:t>
      </w:r>
      <w:r>
        <w:rPr>
          <w:color w:val="000000"/>
          <w:sz w:val="20"/>
          <w:szCs w:val="20"/>
        </w:rPr>
        <w:tab/>
      </w:r>
    </w:p>
    <w:p w14:paraId="1CB1B37E" w14:textId="301013FF" w:rsidR="00695D6A" w:rsidRDefault="00695D6A" w:rsidP="007669A7">
      <w:pPr>
        <w:pStyle w:val="NormalWeb"/>
        <w:spacing w:before="0" w:beforeAutospacing="0" w:after="0" w:afterAutospacing="0"/>
        <w:ind w:left="720"/>
        <w:rPr>
          <w:color w:val="000000"/>
          <w:sz w:val="20"/>
          <w:szCs w:val="20"/>
        </w:rPr>
      </w:pPr>
      <w:r>
        <w:rPr>
          <w:color w:val="000000"/>
          <w:sz w:val="20"/>
          <w:szCs w:val="20"/>
        </w:rPr>
        <w:t>A) February 1</w:t>
      </w:r>
      <w:r w:rsidRPr="00695D6A">
        <w:rPr>
          <w:color w:val="000000"/>
          <w:sz w:val="20"/>
          <w:szCs w:val="20"/>
          <w:vertAlign w:val="superscript"/>
        </w:rPr>
        <w:t>st</w:t>
      </w:r>
      <w:r>
        <w:rPr>
          <w:color w:val="000000"/>
          <w:sz w:val="20"/>
          <w:szCs w:val="20"/>
        </w:rPr>
        <w:t xml:space="preserve">, 2022 – registration for soccer academy opens. </w:t>
      </w:r>
    </w:p>
    <w:p w14:paraId="19C20B26" w14:textId="77777777" w:rsidR="007669A7" w:rsidRDefault="00695D6A" w:rsidP="007669A7">
      <w:pPr>
        <w:pStyle w:val="NormalWeb"/>
        <w:spacing w:before="0" w:beforeAutospacing="0" w:after="0" w:afterAutospacing="0"/>
        <w:ind w:left="720"/>
        <w:rPr>
          <w:color w:val="000000"/>
          <w:sz w:val="20"/>
          <w:szCs w:val="20"/>
        </w:rPr>
      </w:pPr>
      <w:r>
        <w:rPr>
          <w:color w:val="000000"/>
          <w:sz w:val="20"/>
          <w:szCs w:val="20"/>
        </w:rPr>
        <w:t xml:space="preserve">B) </w:t>
      </w:r>
      <w:r w:rsidR="005C1615">
        <w:rPr>
          <w:color w:val="000000"/>
          <w:sz w:val="20"/>
          <w:szCs w:val="20"/>
        </w:rPr>
        <w:t>April 1, 2022 – registration for soccer academy closes. Applications for entry into the program</w:t>
      </w:r>
    </w:p>
    <w:p w14:paraId="6BF135C5" w14:textId="0AB6F766" w:rsidR="005C1615" w:rsidRDefault="005C1615" w:rsidP="007669A7">
      <w:pPr>
        <w:pStyle w:val="NormalWeb"/>
        <w:spacing w:before="0" w:beforeAutospacing="0" w:after="0" w:afterAutospacing="0"/>
        <w:ind w:left="720"/>
        <w:rPr>
          <w:color w:val="000000"/>
          <w:sz w:val="20"/>
          <w:szCs w:val="20"/>
        </w:rPr>
      </w:pPr>
      <w:r>
        <w:rPr>
          <w:color w:val="000000"/>
          <w:sz w:val="20"/>
          <w:szCs w:val="20"/>
        </w:rPr>
        <w:t xml:space="preserve"> </w:t>
      </w:r>
      <w:r w:rsidR="007669A7">
        <w:rPr>
          <w:color w:val="000000"/>
          <w:sz w:val="20"/>
          <w:szCs w:val="20"/>
        </w:rPr>
        <w:t xml:space="preserve">    </w:t>
      </w:r>
      <w:r>
        <w:rPr>
          <w:color w:val="000000"/>
          <w:sz w:val="20"/>
          <w:szCs w:val="20"/>
        </w:rPr>
        <w:t xml:space="preserve">following this date will </w:t>
      </w:r>
      <w:r w:rsidR="004B570E">
        <w:rPr>
          <w:color w:val="000000"/>
          <w:sz w:val="20"/>
          <w:szCs w:val="20"/>
        </w:rPr>
        <w:t>only be accepted based on available spots left in the academy.</w:t>
      </w:r>
    </w:p>
    <w:p w14:paraId="4770617E" w14:textId="77777777" w:rsidR="007669A7" w:rsidRDefault="005C1615" w:rsidP="007669A7">
      <w:pPr>
        <w:pStyle w:val="NormalWeb"/>
        <w:spacing w:before="0" w:beforeAutospacing="0" w:after="0" w:afterAutospacing="0"/>
        <w:ind w:firstLine="720"/>
        <w:rPr>
          <w:color w:val="000000"/>
          <w:sz w:val="20"/>
          <w:szCs w:val="20"/>
        </w:rPr>
      </w:pPr>
      <w:r>
        <w:rPr>
          <w:color w:val="000000"/>
          <w:sz w:val="20"/>
          <w:szCs w:val="20"/>
        </w:rPr>
        <w:t>C) May 2, 2022 – Applicants will be notified as to whether their application has been approved, denied, or</w:t>
      </w:r>
    </w:p>
    <w:p w14:paraId="1EBD89F0" w14:textId="77777777" w:rsidR="0085543B" w:rsidRDefault="005C1615" w:rsidP="007669A7">
      <w:pPr>
        <w:pStyle w:val="NormalWeb"/>
        <w:spacing w:before="0" w:beforeAutospacing="0" w:after="0" w:afterAutospacing="0"/>
        <w:ind w:firstLine="720"/>
        <w:rPr>
          <w:color w:val="000000"/>
          <w:sz w:val="20"/>
          <w:szCs w:val="20"/>
        </w:rPr>
      </w:pPr>
      <w:r>
        <w:rPr>
          <w:color w:val="000000"/>
          <w:sz w:val="20"/>
          <w:szCs w:val="20"/>
        </w:rPr>
        <w:t xml:space="preserve"> </w:t>
      </w:r>
      <w:r w:rsidR="007669A7">
        <w:rPr>
          <w:color w:val="000000"/>
          <w:sz w:val="20"/>
          <w:szCs w:val="20"/>
        </w:rPr>
        <w:t xml:space="preserve">    </w:t>
      </w:r>
      <w:r>
        <w:rPr>
          <w:color w:val="000000"/>
          <w:sz w:val="20"/>
          <w:szCs w:val="20"/>
        </w:rPr>
        <w:t>deferred to a waitlist.</w:t>
      </w:r>
      <w:r w:rsidR="004B570E">
        <w:rPr>
          <w:color w:val="000000"/>
          <w:sz w:val="20"/>
          <w:szCs w:val="20"/>
        </w:rPr>
        <w:t xml:space="preserve"> </w:t>
      </w:r>
      <w:r w:rsidR="0085543B">
        <w:rPr>
          <w:color w:val="000000"/>
          <w:sz w:val="20"/>
          <w:szCs w:val="20"/>
        </w:rPr>
        <w:t>If approved, applicants will be required to submit a non-refundable</w:t>
      </w:r>
      <w:r w:rsidR="004B570E">
        <w:rPr>
          <w:color w:val="000000"/>
          <w:sz w:val="20"/>
          <w:szCs w:val="20"/>
        </w:rPr>
        <w:t xml:space="preserve"> $150 deposit</w:t>
      </w:r>
    </w:p>
    <w:p w14:paraId="0F0C0571" w14:textId="385554B4" w:rsidR="005C1615" w:rsidRDefault="0085543B" w:rsidP="007669A7">
      <w:pPr>
        <w:pStyle w:val="NormalWeb"/>
        <w:spacing w:before="0" w:beforeAutospacing="0" w:after="0" w:afterAutospacing="0"/>
        <w:ind w:firstLine="720"/>
        <w:rPr>
          <w:color w:val="000000"/>
          <w:sz w:val="20"/>
          <w:szCs w:val="20"/>
        </w:rPr>
      </w:pPr>
      <w:r>
        <w:rPr>
          <w:color w:val="000000"/>
          <w:sz w:val="20"/>
          <w:szCs w:val="20"/>
        </w:rPr>
        <w:t xml:space="preserve">     which </w:t>
      </w:r>
      <w:r w:rsidR="004B570E">
        <w:rPr>
          <w:color w:val="000000"/>
          <w:sz w:val="20"/>
          <w:szCs w:val="20"/>
        </w:rPr>
        <w:t xml:space="preserve">will be cashed upon acceptance into the soccer academy. </w:t>
      </w:r>
      <w:r w:rsidR="005C1615">
        <w:rPr>
          <w:color w:val="000000"/>
          <w:sz w:val="20"/>
          <w:szCs w:val="20"/>
        </w:rPr>
        <w:t xml:space="preserve"> </w:t>
      </w:r>
    </w:p>
    <w:p w14:paraId="487C3A84" w14:textId="77777777" w:rsidR="0085543B" w:rsidRDefault="005C1615" w:rsidP="002E37B4">
      <w:pPr>
        <w:pStyle w:val="NormalWeb"/>
        <w:spacing w:before="0" w:beforeAutospacing="0" w:after="0" w:afterAutospacing="0"/>
        <w:ind w:left="720"/>
        <w:rPr>
          <w:color w:val="000000"/>
          <w:sz w:val="20"/>
          <w:szCs w:val="20"/>
        </w:rPr>
      </w:pPr>
      <w:r>
        <w:rPr>
          <w:color w:val="000000"/>
          <w:sz w:val="20"/>
          <w:szCs w:val="20"/>
        </w:rPr>
        <w:t xml:space="preserve">D) </w:t>
      </w:r>
      <w:r w:rsidR="0085543B">
        <w:rPr>
          <w:color w:val="000000"/>
          <w:sz w:val="20"/>
          <w:szCs w:val="20"/>
        </w:rPr>
        <w:t>June</w:t>
      </w:r>
      <w:r>
        <w:rPr>
          <w:color w:val="000000"/>
          <w:sz w:val="20"/>
          <w:szCs w:val="20"/>
        </w:rPr>
        <w:t xml:space="preserve"> 3</w:t>
      </w:r>
      <w:r w:rsidR="0085543B" w:rsidRPr="0085543B">
        <w:rPr>
          <w:color w:val="000000"/>
          <w:sz w:val="20"/>
          <w:szCs w:val="20"/>
          <w:vertAlign w:val="superscript"/>
        </w:rPr>
        <w:t>rd</w:t>
      </w:r>
      <w:r>
        <w:rPr>
          <w:color w:val="000000"/>
          <w:sz w:val="20"/>
          <w:szCs w:val="20"/>
        </w:rPr>
        <w:t>, 2022 – Deadline for successful appl</w:t>
      </w:r>
      <w:r w:rsidR="00FE28E5">
        <w:rPr>
          <w:color w:val="000000"/>
          <w:sz w:val="20"/>
          <w:szCs w:val="20"/>
        </w:rPr>
        <w:t xml:space="preserve">icants to submit the Soccer Academy payment form </w:t>
      </w:r>
      <w:r w:rsidR="0085543B">
        <w:rPr>
          <w:color w:val="000000"/>
          <w:sz w:val="20"/>
          <w:szCs w:val="20"/>
        </w:rPr>
        <w:t>and</w:t>
      </w:r>
    </w:p>
    <w:p w14:paraId="4F8D75B7" w14:textId="77777777" w:rsidR="0060741F" w:rsidRDefault="0085543B" w:rsidP="0060741F">
      <w:pPr>
        <w:pStyle w:val="NormalWeb"/>
        <w:spacing w:before="0" w:beforeAutospacing="0" w:after="0" w:afterAutospacing="0"/>
        <w:ind w:left="720"/>
        <w:rPr>
          <w:color w:val="000000"/>
          <w:sz w:val="20"/>
          <w:szCs w:val="20"/>
        </w:rPr>
      </w:pPr>
      <w:r>
        <w:rPr>
          <w:color w:val="000000"/>
          <w:sz w:val="20"/>
          <w:szCs w:val="20"/>
        </w:rPr>
        <w:t xml:space="preserve">     pay the non-refundable </w:t>
      </w:r>
      <w:r w:rsidR="0060741F">
        <w:rPr>
          <w:color w:val="000000"/>
          <w:sz w:val="20"/>
          <w:szCs w:val="20"/>
        </w:rPr>
        <w:t xml:space="preserve">$150 </w:t>
      </w:r>
      <w:r>
        <w:rPr>
          <w:color w:val="000000"/>
          <w:sz w:val="20"/>
          <w:szCs w:val="20"/>
        </w:rPr>
        <w:t xml:space="preserve">deposit </w:t>
      </w:r>
      <w:r w:rsidR="002E37B4">
        <w:rPr>
          <w:color w:val="000000"/>
          <w:sz w:val="20"/>
          <w:szCs w:val="20"/>
        </w:rPr>
        <w:t>to</w:t>
      </w:r>
      <w:r>
        <w:rPr>
          <w:color w:val="000000"/>
          <w:sz w:val="20"/>
          <w:szCs w:val="20"/>
        </w:rPr>
        <w:t xml:space="preserve"> the school or </w:t>
      </w:r>
      <w:r w:rsidR="0060741F">
        <w:rPr>
          <w:color w:val="000000"/>
          <w:sz w:val="20"/>
          <w:szCs w:val="20"/>
        </w:rPr>
        <w:t>School Board Office. Soccer Academy fee cheques</w:t>
      </w:r>
    </w:p>
    <w:p w14:paraId="6A7DE9DB" w14:textId="24DDD776" w:rsidR="00FE28E5" w:rsidRDefault="0060741F" w:rsidP="0060741F">
      <w:pPr>
        <w:pStyle w:val="NormalWeb"/>
        <w:spacing w:before="0" w:beforeAutospacing="0" w:after="0" w:afterAutospacing="0"/>
        <w:ind w:left="720"/>
        <w:rPr>
          <w:color w:val="000000"/>
          <w:sz w:val="20"/>
          <w:szCs w:val="20"/>
        </w:rPr>
      </w:pPr>
      <w:r>
        <w:rPr>
          <w:color w:val="000000"/>
          <w:sz w:val="20"/>
          <w:szCs w:val="20"/>
        </w:rPr>
        <w:t xml:space="preserve">  </w:t>
      </w:r>
      <w:r w:rsidR="00FE28E5">
        <w:rPr>
          <w:color w:val="000000"/>
          <w:sz w:val="20"/>
          <w:szCs w:val="20"/>
        </w:rPr>
        <w:t xml:space="preserve"> </w:t>
      </w:r>
      <w:r>
        <w:rPr>
          <w:color w:val="000000"/>
          <w:sz w:val="20"/>
          <w:szCs w:val="20"/>
        </w:rPr>
        <w:t xml:space="preserve">  </w:t>
      </w:r>
      <w:r w:rsidR="002E37B4">
        <w:rPr>
          <w:color w:val="000000"/>
          <w:sz w:val="20"/>
          <w:szCs w:val="20"/>
        </w:rPr>
        <w:t>will not be</w:t>
      </w:r>
      <w:r w:rsidR="00FE28E5">
        <w:rPr>
          <w:color w:val="000000"/>
          <w:sz w:val="20"/>
          <w:szCs w:val="20"/>
        </w:rPr>
        <w:t xml:space="preserve"> processed until September 1, 2022.</w:t>
      </w:r>
    </w:p>
    <w:p w14:paraId="1AC28359" w14:textId="77777777" w:rsidR="007669A7" w:rsidRDefault="00FE28E5" w:rsidP="007669A7">
      <w:pPr>
        <w:pStyle w:val="NormalWeb"/>
        <w:spacing w:before="0" w:beforeAutospacing="0" w:after="0" w:afterAutospacing="0"/>
        <w:ind w:left="720"/>
        <w:rPr>
          <w:color w:val="000000"/>
          <w:sz w:val="20"/>
          <w:szCs w:val="20"/>
        </w:rPr>
      </w:pPr>
      <w:r>
        <w:rPr>
          <w:color w:val="000000"/>
          <w:sz w:val="20"/>
          <w:szCs w:val="20"/>
        </w:rPr>
        <w:t>E) September 9, 2022 – Applicants with a deferred status are reviewed pending space in the academy.</w:t>
      </w:r>
    </w:p>
    <w:p w14:paraId="5D824315" w14:textId="77777777" w:rsidR="007669A7" w:rsidRDefault="007669A7" w:rsidP="007669A7">
      <w:pPr>
        <w:pStyle w:val="NormalWeb"/>
        <w:spacing w:before="0" w:beforeAutospacing="0" w:after="0" w:afterAutospacing="0"/>
        <w:ind w:left="720"/>
        <w:rPr>
          <w:color w:val="000000"/>
          <w:sz w:val="20"/>
          <w:szCs w:val="20"/>
        </w:rPr>
      </w:pPr>
      <w:r>
        <w:rPr>
          <w:color w:val="000000"/>
          <w:sz w:val="20"/>
          <w:szCs w:val="20"/>
        </w:rPr>
        <w:t xml:space="preserve">   </w:t>
      </w:r>
      <w:r w:rsidR="00FE28E5">
        <w:rPr>
          <w:color w:val="000000"/>
          <w:sz w:val="20"/>
          <w:szCs w:val="20"/>
        </w:rPr>
        <w:t xml:space="preserve"> </w:t>
      </w:r>
      <w:r>
        <w:rPr>
          <w:color w:val="000000"/>
          <w:sz w:val="20"/>
          <w:szCs w:val="20"/>
        </w:rPr>
        <w:t xml:space="preserve"> </w:t>
      </w:r>
      <w:r w:rsidR="00FE28E5">
        <w:rPr>
          <w:color w:val="000000"/>
          <w:sz w:val="20"/>
          <w:szCs w:val="20"/>
        </w:rPr>
        <w:t>Deferred applicants will be notified as to the status of their application. After this date, admission to the</w:t>
      </w:r>
      <w:r>
        <w:rPr>
          <w:color w:val="000000"/>
          <w:sz w:val="20"/>
          <w:szCs w:val="20"/>
        </w:rPr>
        <w:t xml:space="preserve"> </w:t>
      </w:r>
    </w:p>
    <w:p w14:paraId="7B644747" w14:textId="488D0BB7" w:rsidR="0023307E" w:rsidRDefault="007669A7" w:rsidP="007669A7">
      <w:pPr>
        <w:pStyle w:val="NormalWeb"/>
        <w:spacing w:before="0" w:beforeAutospacing="0" w:after="0" w:afterAutospacing="0"/>
        <w:ind w:left="720"/>
        <w:rPr>
          <w:color w:val="000000"/>
          <w:sz w:val="20"/>
          <w:szCs w:val="20"/>
        </w:rPr>
      </w:pPr>
      <w:r>
        <w:rPr>
          <w:color w:val="000000"/>
          <w:sz w:val="20"/>
          <w:szCs w:val="20"/>
        </w:rPr>
        <w:t xml:space="preserve">     </w:t>
      </w:r>
      <w:r w:rsidR="00FE28E5">
        <w:rPr>
          <w:color w:val="000000"/>
          <w:sz w:val="20"/>
          <w:szCs w:val="20"/>
        </w:rPr>
        <w:t>academy is closed</w:t>
      </w:r>
      <w:r w:rsidR="004B570E">
        <w:rPr>
          <w:color w:val="000000"/>
          <w:sz w:val="20"/>
          <w:szCs w:val="20"/>
        </w:rPr>
        <w:t xml:space="preserve"> if all available spots have been filled</w:t>
      </w:r>
      <w:r w:rsidR="00FE28E5">
        <w:rPr>
          <w:color w:val="000000"/>
          <w:sz w:val="20"/>
          <w:szCs w:val="20"/>
        </w:rPr>
        <w:t xml:space="preserve">.   </w:t>
      </w:r>
      <w:r w:rsidR="0023307E">
        <w:rPr>
          <w:color w:val="000000"/>
          <w:sz w:val="20"/>
          <w:szCs w:val="20"/>
        </w:rPr>
        <w:t xml:space="preserve"> </w:t>
      </w:r>
    </w:p>
    <w:p w14:paraId="0F70B82E" w14:textId="77777777" w:rsidR="002E37B4" w:rsidRDefault="002E37B4" w:rsidP="00C96C80">
      <w:pPr>
        <w:pStyle w:val="NormalWeb"/>
        <w:spacing w:after="0" w:afterAutospacing="0"/>
        <w:rPr>
          <w:color w:val="000000"/>
          <w:sz w:val="20"/>
          <w:szCs w:val="20"/>
        </w:rPr>
      </w:pPr>
    </w:p>
    <w:p w14:paraId="5D0BA74E" w14:textId="64A7ABA5" w:rsidR="00FC168C" w:rsidRDefault="00C96C80" w:rsidP="00C96C80">
      <w:pPr>
        <w:pStyle w:val="NormalWeb"/>
        <w:spacing w:after="0" w:afterAutospacing="0"/>
        <w:rPr>
          <w:color w:val="000000"/>
          <w:sz w:val="20"/>
          <w:szCs w:val="20"/>
        </w:rPr>
      </w:pPr>
      <w:r w:rsidRPr="0023307E">
        <w:rPr>
          <w:color w:val="000000"/>
          <w:sz w:val="20"/>
          <w:szCs w:val="20"/>
        </w:rPr>
        <w:t>Thank you.</w:t>
      </w:r>
    </w:p>
    <w:p w14:paraId="0902B911" w14:textId="488279F9" w:rsidR="00A723AF" w:rsidRDefault="00A723AF" w:rsidP="00FC168C">
      <w:pPr>
        <w:pStyle w:val="NormalWeb"/>
        <w:spacing w:before="0" w:beforeAutospacing="0" w:after="0" w:afterAutospacing="0"/>
        <w:rPr>
          <w:color w:val="000000"/>
          <w:sz w:val="20"/>
          <w:szCs w:val="20"/>
        </w:rPr>
      </w:pPr>
    </w:p>
    <w:p w14:paraId="00165622" w14:textId="17664756" w:rsidR="00BC34F0" w:rsidRPr="007669A7" w:rsidRDefault="00BC34F0" w:rsidP="007669A7">
      <w:pPr>
        <w:pStyle w:val="NormalWeb"/>
        <w:spacing w:before="0" w:beforeAutospacing="0" w:after="0" w:afterAutospacing="0"/>
        <w:rPr>
          <w:color w:val="000000"/>
          <w:sz w:val="20"/>
          <w:szCs w:val="20"/>
        </w:rPr>
      </w:pPr>
    </w:p>
    <w:sectPr w:rsidR="00BC34F0" w:rsidRPr="007669A7" w:rsidSect="007669A7">
      <w:headerReference w:type="first" r:id="rId11"/>
      <w:pgSz w:w="12240" w:h="15840"/>
      <w:pgMar w:top="567" w:right="1440" w:bottom="284"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D20B" w14:textId="77777777" w:rsidR="007E3FFB" w:rsidRDefault="007E3FFB" w:rsidP="00CF46EE">
      <w:r>
        <w:separator/>
      </w:r>
    </w:p>
  </w:endnote>
  <w:endnote w:type="continuationSeparator" w:id="0">
    <w:p w14:paraId="64A3978B" w14:textId="77777777" w:rsidR="007E3FFB" w:rsidRDefault="007E3FFB" w:rsidP="00CF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A4BBE" w14:textId="77777777" w:rsidR="007E3FFB" w:rsidRDefault="007E3FFB" w:rsidP="00CF46EE">
      <w:r>
        <w:separator/>
      </w:r>
    </w:p>
  </w:footnote>
  <w:footnote w:type="continuationSeparator" w:id="0">
    <w:p w14:paraId="6C8563F0" w14:textId="77777777" w:rsidR="007E3FFB" w:rsidRDefault="007E3FFB" w:rsidP="00CF4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C34F" w14:textId="77777777" w:rsidR="009E01F7" w:rsidRDefault="005749B4" w:rsidP="00484254">
    <w:pPr>
      <w:pStyle w:val="Header"/>
      <w:tabs>
        <w:tab w:val="left" w:pos="6379"/>
      </w:tabs>
    </w:pPr>
    <w:r>
      <w:rPr>
        <w:noProof/>
      </w:rPr>
      <w:drawing>
        <wp:anchor distT="0" distB="0" distL="114300" distR="114300" simplePos="0" relativeHeight="251657216" behindDoc="1" locked="1" layoutInCell="1" allowOverlap="1" wp14:anchorId="565D5219" wp14:editId="552368EA">
          <wp:simplePos x="0" y="0"/>
          <wp:positionH relativeFrom="column">
            <wp:posOffset>-902335</wp:posOffset>
          </wp:positionH>
          <wp:positionV relativeFrom="page">
            <wp:posOffset>-4445</wp:posOffset>
          </wp:positionV>
          <wp:extent cx="7786370" cy="10076180"/>
          <wp:effectExtent l="0" t="0" r="1143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6370" cy="10076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7721A"/>
    <w:multiLevelType w:val="hybridMultilevel"/>
    <w:tmpl w:val="C4C075AC"/>
    <w:lvl w:ilvl="0" w:tplc="10090011">
      <w:start w:val="1"/>
      <w:numFmt w:val="decimal"/>
      <w:lvlText w:val="%1)"/>
      <w:lvlJc w:val="left"/>
      <w:pPr>
        <w:ind w:left="720" w:hanging="360"/>
      </w:pPr>
      <w:rPr>
        <w:rFonts w:hint="default"/>
      </w:rPr>
    </w:lvl>
    <w:lvl w:ilvl="1" w:tplc="10090019">
      <w:start w:val="1"/>
      <w:numFmt w:val="lowerLetter"/>
      <w:lvlText w:val="%2."/>
      <w:lvlJc w:val="left"/>
      <w:pPr>
        <w:ind w:left="1353"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53A3171"/>
    <w:multiLevelType w:val="hybridMultilevel"/>
    <w:tmpl w:val="3A10E3A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80"/>
    <w:rsid w:val="00037AE4"/>
    <w:rsid w:val="000B4EA0"/>
    <w:rsid w:val="001118F9"/>
    <w:rsid w:val="00133E2E"/>
    <w:rsid w:val="00166BD0"/>
    <w:rsid w:val="001D638E"/>
    <w:rsid w:val="001E3421"/>
    <w:rsid w:val="001F3458"/>
    <w:rsid w:val="00201DA1"/>
    <w:rsid w:val="0023307E"/>
    <w:rsid w:val="00245E72"/>
    <w:rsid w:val="0028133E"/>
    <w:rsid w:val="002B1786"/>
    <w:rsid w:val="002B4443"/>
    <w:rsid w:val="002E10AB"/>
    <w:rsid w:val="002E37B4"/>
    <w:rsid w:val="00346C55"/>
    <w:rsid w:val="00381B4E"/>
    <w:rsid w:val="003D08D1"/>
    <w:rsid w:val="004048FB"/>
    <w:rsid w:val="00404F19"/>
    <w:rsid w:val="00446669"/>
    <w:rsid w:val="00464923"/>
    <w:rsid w:val="00484254"/>
    <w:rsid w:val="004A18DA"/>
    <w:rsid w:val="004B1BDB"/>
    <w:rsid w:val="004B570E"/>
    <w:rsid w:val="00515814"/>
    <w:rsid w:val="005504DB"/>
    <w:rsid w:val="005749B4"/>
    <w:rsid w:val="00593CC3"/>
    <w:rsid w:val="005A3594"/>
    <w:rsid w:val="005C1615"/>
    <w:rsid w:val="0060104B"/>
    <w:rsid w:val="0060741F"/>
    <w:rsid w:val="00636E5E"/>
    <w:rsid w:val="00683471"/>
    <w:rsid w:val="00690775"/>
    <w:rsid w:val="00693DC4"/>
    <w:rsid w:val="00695042"/>
    <w:rsid w:val="00695D6A"/>
    <w:rsid w:val="006B518F"/>
    <w:rsid w:val="00700581"/>
    <w:rsid w:val="007232D3"/>
    <w:rsid w:val="00745A00"/>
    <w:rsid w:val="007669A7"/>
    <w:rsid w:val="0079362C"/>
    <w:rsid w:val="007E3FFB"/>
    <w:rsid w:val="007F3CB4"/>
    <w:rsid w:val="00820295"/>
    <w:rsid w:val="00824D9B"/>
    <w:rsid w:val="0085543B"/>
    <w:rsid w:val="008A633B"/>
    <w:rsid w:val="008A68BA"/>
    <w:rsid w:val="008C607D"/>
    <w:rsid w:val="0090429B"/>
    <w:rsid w:val="009433A3"/>
    <w:rsid w:val="009A7060"/>
    <w:rsid w:val="009B682D"/>
    <w:rsid w:val="009C4C6F"/>
    <w:rsid w:val="009E01F7"/>
    <w:rsid w:val="00A2593B"/>
    <w:rsid w:val="00A710F1"/>
    <w:rsid w:val="00A723AF"/>
    <w:rsid w:val="00A84E97"/>
    <w:rsid w:val="00AA5E11"/>
    <w:rsid w:val="00B256F7"/>
    <w:rsid w:val="00B553B6"/>
    <w:rsid w:val="00BA2591"/>
    <w:rsid w:val="00BC34F0"/>
    <w:rsid w:val="00BF5C2D"/>
    <w:rsid w:val="00C942B7"/>
    <w:rsid w:val="00C96C80"/>
    <w:rsid w:val="00CB60C5"/>
    <w:rsid w:val="00CD6F51"/>
    <w:rsid w:val="00CF46EE"/>
    <w:rsid w:val="00D73381"/>
    <w:rsid w:val="00DC25EA"/>
    <w:rsid w:val="00DC76FB"/>
    <w:rsid w:val="00DF0FD6"/>
    <w:rsid w:val="00E63478"/>
    <w:rsid w:val="00E950CB"/>
    <w:rsid w:val="00EB5043"/>
    <w:rsid w:val="00EF0974"/>
    <w:rsid w:val="00F06E58"/>
    <w:rsid w:val="00F30F40"/>
    <w:rsid w:val="00F43524"/>
    <w:rsid w:val="00F473C1"/>
    <w:rsid w:val="00F60434"/>
    <w:rsid w:val="00F674DC"/>
    <w:rsid w:val="00F91D04"/>
    <w:rsid w:val="00FB5276"/>
    <w:rsid w:val="00FC1066"/>
    <w:rsid w:val="00FC168C"/>
    <w:rsid w:val="00FC6504"/>
    <w:rsid w:val="00FC6BD4"/>
    <w:rsid w:val="00FE2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EBA8B6D"/>
  <w14:defaultImageDpi w14:val="300"/>
  <w15:docId w15:val="{D2C98503-EB17-4887-A034-DA2886B6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B256F7"/>
    <w:pPr>
      <w:keepNext/>
      <w:ind w:firstLine="720"/>
      <w:outlineLvl w:val="1"/>
    </w:pPr>
    <w:rPr>
      <w:rFonts w:ascii="CG Times (WN)" w:eastAsia="Times New Roman" w:hAnsi="CG Times (W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6EE"/>
    <w:pPr>
      <w:tabs>
        <w:tab w:val="center" w:pos="4320"/>
        <w:tab w:val="right" w:pos="8640"/>
      </w:tabs>
    </w:pPr>
  </w:style>
  <w:style w:type="character" w:customStyle="1" w:styleId="HeaderChar">
    <w:name w:val="Header Char"/>
    <w:link w:val="Header"/>
    <w:uiPriority w:val="99"/>
    <w:rsid w:val="00CF46EE"/>
    <w:rPr>
      <w:sz w:val="24"/>
      <w:szCs w:val="24"/>
      <w:lang w:eastAsia="en-US"/>
    </w:rPr>
  </w:style>
  <w:style w:type="paragraph" w:styleId="Footer">
    <w:name w:val="footer"/>
    <w:basedOn w:val="Normal"/>
    <w:link w:val="FooterChar"/>
    <w:uiPriority w:val="99"/>
    <w:unhideWhenUsed/>
    <w:rsid w:val="00CF46EE"/>
    <w:pPr>
      <w:tabs>
        <w:tab w:val="center" w:pos="4320"/>
        <w:tab w:val="right" w:pos="8640"/>
      </w:tabs>
    </w:pPr>
  </w:style>
  <w:style w:type="character" w:customStyle="1" w:styleId="FooterChar">
    <w:name w:val="Footer Char"/>
    <w:link w:val="Footer"/>
    <w:uiPriority w:val="99"/>
    <w:rsid w:val="00CF46EE"/>
    <w:rPr>
      <w:sz w:val="24"/>
      <w:szCs w:val="24"/>
      <w:lang w:eastAsia="en-US"/>
    </w:rPr>
  </w:style>
  <w:style w:type="paragraph" w:styleId="BalloonText">
    <w:name w:val="Balloon Text"/>
    <w:basedOn w:val="Normal"/>
    <w:link w:val="BalloonTextChar"/>
    <w:uiPriority w:val="99"/>
    <w:semiHidden/>
    <w:unhideWhenUsed/>
    <w:rsid w:val="00CF46EE"/>
    <w:rPr>
      <w:rFonts w:ascii="Lucida Grande" w:hAnsi="Lucida Grande" w:cs="Lucida Grande"/>
      <w:sz w:val="18"/>
      <w:szCs w:val="18"/>
    </w:rPr>
  </w:style>
  <w:style w:type="character" w:customStyle="1" w:styleId="BalloonTextChar">
    <w:name w:val="Balloon Text Char"/>
    <w:link w:val="BalloonText"/>
    <w:uiPriority w:val="99"/>
    <w:semiHidden/>
    <w:rsid w:val="00CF46EE"/>
    <w:rPr>
      <w:rFonts w:ascii="Lucida Grande" w:hAnsi="Lucida Grande" w:cs="Lucida Grande"/>
      <w:sz w:val="18"/>
      <w:szCs w:val="18"/>
      <w:lang w:eastAsia="en-US"/>
    </w:rPr>
  </w:style>
  <w:style w:type="paragraph" w:styleId="ListParagraph">
    <w:name w:val="List Paragraph"/>
    <w:basedOn w:val="Normal"/>
    <w:uiPriority w:val="34"/>
    <w:qFormat/>
    <w:rsid w:val="001D638E"/>
    <w:pPr>
      <w:spacing w:after="200" w:line="276" w:lineRule="auto"/>
      <w:ind w:left="720"/>
      <w:contextualSpacing/>
    </w:pPr>
    <w:rPr>
      <w:rFonts w:asciiTheme="minorHAnsi" w:eastAsiaTheme="minorHAnsi" w:hAnsiTheme="minorHAnsi" w:cstheme="minorBidi"/>
      <w:sz w:val="22"/>
      <w:szCs w:val="22"/>
      <w:lang w:val="en-CA"/>
    </w:rPr>
  </w:style>
  <w:style w:type="paragraph" w:styleId="NormalWeb">
    <w:name w:val="Normal (Web)"/>
    <w:basedOn w:val="Normal"/>
    <w:uiPriority w:val="99"/>
    <w:unhideWhenUsed/>
    <w:rsid w:val="001D638E"/>
    <w:pPr>
      <w:spacing w:before="100" w:beforeAutospacing="1" w:after="100" w:afterAutospacing="1"/>
    </w:pPr>
    <w:rPr>
      <w:rFonts w:eastAsia="Times New Roman"/>
      <w:lang w:val="en-CA" w:eastAsia="en-CA"/>
    </w:rPr>
  </w:style>
  <w:style w:type="character" w:customStyle="1" w:styleId="Heading2Char">
    <w:name w:val="Heading 2 Char"/>
    <w:basedOn w:val="DefaultParagraphFont"/>
    <w:link w:val="Heading2"/>
    <w:rsid w:val="00B256F7"/>
    <w:rPr>
      <w:rFonts w:ascii="CG Times (WN)" w:eastAsia="Times New Roman" w:hAnsi="CG Times (WN)"/>
      <w:color w:val="000000"/>
      <w:sz w:val="24"/>
    </w:rPr>
  </w:style>
  <w:style w:type="paragraph" w:styleId="BodyText">
    <w:name w:val="Body Text"/>
    <w:basedOn w:val="Normal"/>
    <w:link w:val="BodyTextChar"/>
    <w:rsid w:val="00B256F7"/>
    <w:rPr>
      <w:rFonts w:ascii="CG Times (WN)" w:eastAsia="Times New Roman" w:hAnsi="CG Times (WN)"/>
      <w:color w:val="000000"/>
      <w:sz w:val="16"/>
      <w:szCs w:val="20"/>
    </w:rPr>
  </w:style>
  <w:style w:type="character" w:customStyle="1" w:styleId="BodyTextChar">
    <w:name w:val="Body Text Char"/>
    <w:basedOn w:val="DefaultParagraphFont"/>
    <w:link w:val="BodyText"/>
    <w:rsid w:val="00B256F7"/>
    <w:rPr>
      <w:rFonts w:ascii="CG Times (WN)" w:eastAsia="Times New Roman" w:hAnsi="CG Times (WN)"/>
      <w:color w:val="000000"/>
      <w:sz w:val="16"/>
    </w:rPr>
  </w:style>
  <w:style w:type="paragraph" w:styleId="Caption">
    <w:name w:val="caption"/>
    <w:basedOn w:val="Normal"/>
    <w:next w:val="Normal"/>
    <w:qFormat/>
    <w:rsid w:val="00B256F7"/>
    <w:pPr>
      <w:ind w:left="720" w:firstLine="720"/>
    </w:pPr>
    <w:rPr>
      <w:rFonts w:ascii="CG Times (WN)" w:eastAsia="Times New Roman" w:hAnsi="CG Times (WN)"/>
      <w:b/>
      <w:color w:val="000000"/>
      <w:szCs w:val="20"/>
      <w:u w:val="single"/>
    </w:rPr>
  </w:style>
  <w:style w:type="paragraph" w:styleId="PlainText">
    <w:name w:val="Plain Text"/>
    <w:basedOn w:val="Normal"/>
    <w:link w:val="PlainTextChar"/>
    <w:rsid w:val="00B256F7"/>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B256F7"/>
    <w:rPr>
      <w:rFonts w:ascii="Courier New" w:eastAsia="Times New Roman" w:hAnsi="Courier New" w:cs="Courier New"/>
      <w:lang w:val="en-CA" w:eastAsia="en-CA"/>
    </w:rPr>
  </w:style>
  <w:style w:type="paragraph" w:customStyle="1" w:styleId="Default">
    <w:name w:val="Default"/>
    <w:rsid w:val="00B256F7"/>
    <w:pPr>
      <w:autoSpaceDE w:val="0"/>
      <w:autoSpaceDN w:val="0"/>
      <w:adjustRightInd w:val="0"/>
    </w:pPr>
    <w:rPr>
      <w:rFonts w:ascii="Calibri" w:eastAsiaTheme="minorHAnsi" w:hAnsi="Calibri" w:cs="Calibri"/>
      <w:color w:val="000000"/>
      <w:sz w:val="24"/>
      <w:szCs w:val="24"/>
      <w:lang w:val="en-CA"/>
    </w:rPr>
  </w:style>
  <w:style w:type="character" w:styleId="Hyperlink">
    <w:name w:val="Hyperlink"/>
    <w:basedOn w:val="DefaultParagraphFont"/>
    <w:uiPriority w:val="99"/>
    <w:unhideWhenUsed/>
    <w:rsid w:val="009433A3"/>
    <w:rPr>
      <w:color w:val="0000FF" w:themeColor="hyperlink"/>
      <w:u w:val="single"/>
    </w:rPr>
  </w:style>
  <w:style w:type="character" w:styleId="UnresolvedMention">
    <w:name w:val="Unresolved Mention"/>
    <w:basedOn w:val="DefaultParagraphFont"/>
    <w:uiPriority w:val="99"/>
    <w:semiHidden/>
    <w:unhideWhenUsed/>
    <w:rsid w:val="00943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683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ty.Smith\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5AA7BB45B3A44DAE484BEEB114E579" ma:contentTypeVersion="1" ma:contentTypeDescription="Create a new document." ma:contentTypeScope="" ma:versionID="71beecedb1736c6dce0578d453f35a90">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A1AFD-1F56-4CC9-8DC2-063B9AAB4365}">
  <ds:schemaRefs>
    <ds:schemaRef ds:uri="http://schemas.microsoft.com/sharepoint/v3/contenttype/forms"/>
  </ds:schemaRefs>
</ds:datastoreItem>
</file>

<file path=customXml/itemProps2.xml><?xml version="1.0" encoding="utf-8"?>
<ds:datastoreItem xmlns:ds="http://schemas.openxmlformats.org/officeDocument/2006/customXml" ds:itemID="{68B6C08B-7B69-4097-B3B6-BA35165EF673}">
  <ds:schemaRefs>
    <ds:schemaRef ds:uri="http://schemas.openxmlformats.org/officeDocument/2006/bibliography"/>
  </ds:schemaRefs>
</ds:datastoreItem>
</file>

<file path=customXml/itemProps3.xml><?xml version="1.0" encoding="utf-8"?>
<ds:datastoreItem xmlns:ds="http://schemas.openxmlformats.org/officeDocument/2006/customXml" ds:itemID="{750BE4B0-2FAA-47AD-A78F-AD2F420FEFD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65DBEE1-FB57-4324-9042-3B434CE52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1</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SD34</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Smith</dc:creator>
  <cp:lastModifiedBy>Betty Smith</cp:lastModifiedBy>
  <cp:revision>2</cp:revision>
  <cp:lastPrinted>2022-01-18T16:44:00Z</cp:lastPrinted>
  <dcterms:created xsi:type="dcterms:W3CDTF">2022-01-27T19:30:00Z</dcterms:created>
  <dcterms:modified xsi:type="dcterms:W3CDTF">2022-01-27T19:30:00Z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0x010100CF5AA7BB45B3A44DAE484BEEB114E579</vt:lpwstr>
  </property>
</Properties>
</file>